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8" w:lineRule="auto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4916170</wp:posOffset>
            </wp:positionH>
            <wp:positionV relativeFrom="paragraph">
              <wp:posOffset>160655</wp:posOffset>
            </wp:positionV>
            <wp:extent cx="1303655" cy="495300"/>
            <wp:effectExtent b="0" l="0" r="0" t="0"/>
            <wp:wrapSquare wrapText="bothSides" distB="0" distT="0" distL="0" distR="0"/>
            <wp:docPr id="1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513080</wp:posOffset>
            </wp:positionH>
            <wp:positionV relativeFrom="paragraph">
              <wp:posOffset>46990</wp:posOffset>
            </wp:positionV>
            <wp:extent cx="1613535" cy="501650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501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8" w:lineRule="auto"/>
        <w:ind w:left="6891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8" w:lineRule="auto"/>
        <w:ind w:left="6891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8" w:lineRule="auto"/>
        <w:ind w:left="6891" w:firstLine="0"/>
        <w:rPr>
          <w:rFonts w:ascii="Arial MT" w:cs="Arial MT" w:eastAsia="Arial MT" w:hAnsi="Arial MT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8" w:lineRule="auto"/>
        <w:ind w:left="6891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Alla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6891" w:right="1415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Camera di Commercio Industria Artigianato e Agricoltura di Catanzaro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891" w:right="2082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Via Menniti Ippolito, 16 88100 Catanzaro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891" w:right="2082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Arial MT" w:cs="Arial MT" w:eastAsia="Arial MT" w:hAnsi="Arial MT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DI DOMANDA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7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“INTERVENTI A SOSTEGNO DI EVENTI E INIZIATIVE DI NATURA CULTURALE</w:t>
      </w:r>
    </w:p>
    <w:p w:rsidR="00000000" w:rsidDel="00000000" w:rsidP="00000000" w:rsidRDefault="00000000" w:rsidRPr="00000000" w14:paraId="00000010">
      <w:pPr>
        <w:spacing w:before="7" w:lineRule="auto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NELLA PROVINCIA DI CATANZARO ED. INVERNALE”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009"/>
        </w:tabs>
        <w:spacing w:before="160" w:lineRule="auto"/>
        <w:ind w:left="227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Il/La sottoscritto/a   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MT" w:cs="Arial MT" w:eastAsia="Arial MT" w:hAnsi="Arial M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99"/>
          <w:tab w:val="left" w:pos="5151"/>
          <w:tab w:val="left" w:pos="7359"/>
          <w:tab w:val="left" w:pos="7741"/>
        </w:tabs>
        <w:spacing w:before="93" w:lineRule="auto"/>
        <w:ind w:left="227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nato/a a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il</w:t>
        <w:tab/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ab/>
        <w:t xml:space="preserve">in qualità di titolare/legale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MT" w:cs="Arial MT" w:eastAsia="Arial MT" w:hAnsi="Arial M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009"/>
        </w:tabs>
        <w:spacing w:before="93" w:line="228" w:lineRule="auto"/>
        <w:ind w:left="228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rappresentante di:  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182" w:lineRule="auto"/>
        <w:ind w:left="3713" w:firstLine="0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(soggetto organizzatore dell’evento, senza scopo di lucro)</w:t>
      </w:r>
    </w:p>
    <w:p w:rsidR="00000000" w:rsidDel="00000000" w:rsidP="00000000" w:rsidRDefault="00000000" w:rsidRPr="00000000" w14:paraId="00000018">
      <w:pPr>
        <w:spacing w:before="3" w:lineRule="auto"/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60"/>
          <w:tab w:val="left" w:pos="8312"/>
          <w:tab w:val="left" w:pos="10009"/>
        </w:tabs>
        <w:spacing w:before="92" w:lineRule="auto"/>
        <w:ind w:left="228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codice fiscale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partita IVA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n° REA  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Arial MT" w:cs="Arial MT" w:eastAsia="Arial MT" w:hAnsi="Arial MT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785"/>
          <w:tab w:val="left" w:pos="8679"/>
          <w:tab w:val="left" w:pos="10009"/>
        </w:tabs>
        <w:spacing w:before="93" w:lineRule="auto"/>
        <w:ind w:left="228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Sede legale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via/piazza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cap 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MT" w:cs="Arial MT" w:eastAsia="Arial MT" w:hAnsi="Arial M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110"/>
          <w:tab w:val="left" w:pos="10009"/>
        </w:tabs>
        <w:spacing w:before="93" w:lineRule="auto"/>
        <w:ind w:left="228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tel.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cell. 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MT" w:cs="Arial MT" w:eastAsia="Arial MT" w:hAnsi="Arial MT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164"/>
          <w:tab w:val="left" w:pos="10009"/>
        </w:tabs>
        <w:spacing w:before="93" w:lineRule="auto"/>
        <w:ind w:left="227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pec   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 MT" w:cs="Arial MT" w:eastAsia="Arial MT" w:hAnsi="Arial MT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57" w:right="1722" w:firstLine="957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3">
      <w:pPr>
        <w:spacing w:before="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97"/>
        </w:tabs>
        <w:spacing w:before="1" w:lineRule="auto"/>
        <w:ind w:left="496" w:hanging="27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di essere in regola con il pagamento del diritto annuale camerale (se dovuto);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97"/>
        </w:tabs>
        <w:spacing w:before="230" w:lineRule="auto"/>
        <w:ind w:left="496" w:hanging="27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di essere in regola con il versamento dei contributi previdenziali e assistenziali (se dovuti);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MT" w:cs="Arial MT" w:eastAsia="Arial MT" w:hAnsi="Arial M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12"/>
        </w:tabs>
        <w:ind w:left="511" w:hanging="285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di non essere tenuto all’iscrizione all’INPS/INAIL;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pos="512"/>
        </w:tabs>
        <w:spacing w:after="240" w:before="240" w:lineRule="auto"/>
        <w:ind w:left="496" w:hanging="269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di 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avere preso visione dell’informativa sul trattamento dei dati personali, contenuta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nell'Avviso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 “</w:t>
      </w:r>
      <w:r w:rsidDel="00000000" w:rsidR="00000000" w:rsidRPr="00000000">
        <w:rPr>
          <w:rFonts w:ascii="Arial MT" w:cs="Arial MT" w:eastAsia="Arial MT" w:hAnsi="Arial MT"/>
          <w:i w:val="1"/>
          <w:color w:val="000000"/>
          <w:sz w:val="20"/>
          <w:szCs w:val="20"/>
          <w:rtl w:val="0"/>
        </w:rPr>
        <w:t xml:space="preserve">Interventi a sostegno di eventi e manifestazioni di natura culturale nella provincia di Catanzaro – Anno 2021 ed. invernale</w:t>
      </w: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54" w:right="1722" w:firstLine="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2A">
      <w:pPr>
        <w:spacing w:before="1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" w:lineRule="auto"/>
        <w:ind w:left="227" w:right="993" w:firstLine="0"/>
        <w:jc w:val="center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la concessione dei contributi erogati dalla Camera di Commercio di Catanzaro relativi all’Avviso “</w:t>
      </w:r>
      <w:r w:rsidDel="00000000" w:rsidR="00000000" w:rsidRPr="00000000">
        <w:rPr>
          <w:i w:val="1"/>
          <w:sz w:val="20"/>
          <w:szCs w:val="20"/>
          <w:rtl w:val="0"/>
        </w:rPr>
        <w:t xml:space="preserve">Interventi a sostegno di eventi e manifestazioni di natura culturale nella provincia di Catanzaro – Anno 2021 ed. invernale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”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Arial MT" w:cs="Arial MT" w:eastAsia="Arial MT" w:hAnsi="Arial MT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Rule="auto"/>
        <w:ind w:left="1800" w:right="1722" w:firstLine="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FORNISCE IL DETTAGLIO DELL’EVENTO/INIZIATIVA, CON I DATI PREVISTI</w:t>
      </w:r>
    </w:p>
    <w:p w:rsidR="00000000" w:rsidDel="00000000" w:rsidP="00000000" w:rsidRDefault="00000000" w:rsidRPr="00000000" w14:paraId="0000002E">
      <w:pPr>
        <w:ind w:left="1799" w:right="1722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ai fini della valutazione prevista dall’art. 8 del regolamento</w:t>
      </w:r>
    </w:p>
    <w:p w:rsidR="00000000" w:rsidDel="00000000" w:rsidP="00000000" w:rsidRDefault="00000000" w:rsidRPr="00000000" w14:paraId="0000002F">
      <w:pPr>
        <w:spacing w:before="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7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7994"/>
        <w:tblGridChange w:id="0">
          <w:tblGrid>
            <w:gridCol w:w="2943"/>
            <w:gridCol w:w="7994"/>
          </w:tblGrid>
        </w:tblGridChange>
      </w:tblGrid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107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107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Titolo evento/iniziativa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107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Tipologia evento/iniziativa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299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Luogo di svolgimento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299" w:firstLine="0"/>
              <w:jc w:val="center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(luogo principale di svolgimento dell’iniziativa)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107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Durata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7" w:right="344" w:firstLine="0"/>
              <w:jc w:val="center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(date o periodo di svolgimento: il … / dal ... al…)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107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N. edizione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86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Previsione pubblico     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86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presente 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69" w:firstLine="0"/>
              <w:jc w:val="center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      (numero; di cui % extra catanzarese)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2" w:firstLine="0"/>
              <w:jc w:val="center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Rilievo dell’evento/iniziativa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(sovralocale, regionale, nazionale o internazionale)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2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Spesa complessiva prevista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€ ………………………………. (indicare se iva inclusa o esclusa)</w:t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2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Contributo richiesto (max 50%)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€ ………………………. pari al ……… % della spesa complessiva prevista</w:t>
            </w:r>
          </w:p>
        </w:tc>
      </w:tr>
    </w:tbl>
    <w:p w:rsidR="00000000" w:rsidDel="00000000" w:rsidP="00000000" w:rsidRDefault="00000000" w:rsidRPr="00000000" w14:paraId="0000004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1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5"/>
        <w:tblGridChange w:id="0">
          <w:tblGrid>
            <w:gridCol w:w="10915"/>
          </w:tblGrid>
        </w:tblGridChange>
      </w:tblGrid>
      <w:tr>
        <w:trPr>
          <w:cantSplit w:val="0"/>
          <w:trHeight w:val="69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Arial MT" w:cs="Arial MT" w:eastAsia="Arial MT" w:hAnsi="Arial MT"/>
                <w:b w:val="1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color w:val="000000"/>
                <w:rtl w:val="0"/>
              </w:rPr>
              <w:t xml:space="preserve">RILEVANZA DELL’EVENTO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Indicare il numero di edizioni precedenti e le misure adottate ai fini del contenimento della situazione epidemiologica dell’emergenza Covid-19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1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5"/>
        <w:tblGridChange w:id="0">
          <w:tblGrid>
            <w:gridCol w:w="109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1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5"/>
        <w:tblGridChange w:id="0">
          <w:tblGrid>
            <w:gridCol w:w="109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Arial MT" w:cs="Arial MT" w:eastAsia="Arial MT" w:hAnsi="Arial MT"/>
                <w:b w:val="1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color w:val="000000"/>
                <w:rtl w:val="0"/>
              </w:rPr>
              <w:t xml:space="preserve">VALORIZZAZIONE DEL TERRITORIO E RICADUTE TURISTICHE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Capacità di attrarre flussi turistici anche per effetto del rilievo mediatico e apportare vantaggi al territorio della provincia di Catanzaro con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particolare riferimento ai settori turistico-ricettivo e commerciale della provincia di Catanzaro</w:t>
            </w:r>
          </w:p>
          <w:p w:rsidR="00000000" w:rsidDel="00000000" w:rsidP="00000000" w:rsidRDefault="00000000" w:rsidRPr="00000000" w14:paraId="000000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1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5"/>
        <w:tblGridChange w:id="0">
          <w:tblGrid>
            <w:gridCol w:w="109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1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5"/>
        <w:tblGridChange w:id="0">
          <w:tblGrid>
            <w:gridCol w:w="109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Arial MT" w:cs="Arial MT" w:eastAsia="Arial MT" w:hAnsi="Arial MT"/>
                <w:b w:val="1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color w:val="000000"/>
                <w:rtl w:val="0"/>
              </w:rPr>
              <w:t xml:space="preserve">IMPATTO ECONOMICO E OCCUPAZIONALE</w:t>
            </w:r>
          </w:p>
          <w:p w:rsidR="00000000" w:rsidDel="00000000" w:rsidP="00000000" w:rsidRDefault="00000000" w:rsidRPr="00000000" w14:paraId="00000099">
            <w:pPr>
              <w:spacing w:before="115" w:lineRule="auto"/>
              <w:ind w:right="29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Indicare le ricadute economiche sul territorio catanzarese, attraverso il coinvolgimento di imprese e prestatori di servizio locali in qualità di fornitori per la realizzazione dell’evento</w:t>
            </w:r>
          </w:p>
          <w:p w:rsidR="00000000" w:rsidDel="00000000" w:rsidP="00000000" w:rsidRDefault="00000000" w:rsidRPr="00000000" w14:paraId="0000009A">
            <w:pPr>
              <w:spacing w:before="115" w:lineRule="auto"/>
              <w:ind w:right="29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1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5"/>
        <w:tblGridChange w:id="0">
          <w:tblGrid>
            <w:gridCol w:w="109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91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5"/>
        <w:tblGridChange w:id="0">
          <w:tblGrid>
            <w:gridCol w:w="109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ind w:left="720" w:right="34" w:hanging="360"/>
              <w:jc w:val="center"/>
              <w:rPr>
                <w:rFonts w:ascii="Arial MT" w:cs="Arial MT" w:eastAsia="Arial MT" w:hAnsi="Arial MT"/>
                <w:b w:val="1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color w:val="000000"/>
                <w:rtl w:val="0"/>
              </w:rPr>
              <w:t xml:space="preserve">SOSTENIBILITÀ</w:t>
            </w:r>
          </w:p>
          <w:p w:rsidR="00000000" w:rsidDel="00000000" w:rsidP="00000000" w:rsidRDefault="00000000" w:rsidRPr="00000000" w14:paraId="000000B8">
            <w:pPr>
              <w:spacing w:before="123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Indicare se l’iniziativa prevede una diversificazione delle fonti di finanziamento (proventi da biglietti, contributi pubblici, sponsorizzazioni ecc.) e la capacità di apporto di risorse proprie rispetto al contributo massimo ammissibile.</w:t>
            </w:r>
          </w:p>
          <w:p w:rsidR="00000000" w:rsidDel="00000000" w:rsidP="00000000" w:rsidRDefault="00000000" w:rsidRPr="00000000" w14:paraId="000000B9">
            <w:pPr>
              <w:spacing w:before="123" w:lineRule="auto"/>
              <w:ind w:left="103" w:right="58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91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5"/>
        <w:tblGridChange w:id="0">
          <w:tblGrid>
            <w:gridCol w:w="109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before="123" w:lineRule="auto"/>
              <w:ind w:right="593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before="123" w:lineRule="auto"/>
              <w:ind w:right="593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before="123" w:lineRule="auto"/>
              <w:ind w:right="593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before="123" w:lineRule="auto"/>
              <w:ind w:right="593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before="123" w:lineRule="auto"/>
              <w:ind w:right="593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before="123" w:lineRule="auto"/>
              <w:ind w:right="593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before="123" w:lineRule="auto"/>
              <w:ind w:right="593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before="123" w:lineRule="auto"/>
              <w:ind w:right="593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before="123" w:lineRule="auto"/>
              <w:ind w:right="593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before="123" w:lineRule="auto"/>
              <w:ind w:right="593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before="123" w:lineRule="auto"/>
              <w:ind w:right="593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before="123" w:lineRule="auto"/>
              <w:ind w:right="593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before="123" w:lineRule="auto"/>
              <w:ind w:right="593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before="123" w:lineRule="auto"/>
              <w:ind w:right="593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before="123" w:lineRule="auto"/>
        <w:ind w:right="593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91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5"/>
        <w:tblGridChange w:id="0">
          <w:tblGrid>
            <w:gridCol w:w="109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ind w:left="720" w:right="34" w:hanging="360"/>
              <w:jc w:val="center"/>
              <w:rPr>
                <w:rFonts w:ascii="Arial MT" w:cs="Arial MT" w:eastAsia="Arial MT" w:hAnsi="Arial MT"/>
                <w:b w:val="1"/>
                <w:color w:val="00000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color w:val="000000"/>
                <w:rtl w:val="0"/>
              </w:rPr>
              <w:t xml:space="preserve">PIANO DI COMUNICAZIONE DELL’EVENTO</w:t>
            </w:r>
          </w:p>
          <w:p w:rsidR="00000000" w:rsidDel="00000000" w:rsidP="00000000" w:rsidRDefault="00000000" w:rsidRPr="00000000" w14:paraId="000000CD">
            <w:pPr>
              <w:spacing w:before="121" w:lineRule="auto"/>
              <w:ind w:left="103" w:right="34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Fornire indicazioni sul Piano di comunicazione dell’iniziativa e la visibilità al sostegno economico dato dalla Camera di Commercio di Catanzaro (es. allestimenti, conferenza stampa, inviti, brochure, volantini, ecc. e indicazione del numero di copie)</w:t>
            </w:r>
          </w:p>
          <w:p w:rsidR="00000000" w:rsidDel="00000000" w:rsidP="00000000" w:rsidRDefault="00000000" w:rsidRPr="00000000" w14:paraId="000000CE">
            <w:pPr>
              <w:spacing w:before="123" w:lineRule="auto"/>
              <w:ind w:left="103" w:right="58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before="115" w:lineRule="auto"/>
        <w:ind w:left="2123" w:right="212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91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5"/>
        <w:tblGridChange w:id="0">
          <w:tblGrid>
            <w:gridCol w:w="109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>
          <w:sz w:val="16"/>
          <w:szCs w:val="16"/>
        </w:rPr>
        <w:sectPr>
          <w:footerReference r:id="rId9" w:type="default"/>
          <w:pgSz w:h="16840" w:w="11910" w:orient="portrait"/>
          <w:pgMar w:bottom="280" w:top="840" w:left="480" w:right="2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115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915.0" w:type="dxa"/>
        <w:jc w:val="left"/>
        <w:tblInd w:w="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96"/>
        <w:gridCol w:w="3119"/>
        <w:tblGridChange w:id="0">
          <w:tblGrid>
            <w:gridCol w:w="7796"/>
            <w:gridCol w:w="3119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79" w:right="3072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SPONSORSHIP E PATROCINI ONEROSI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5" w:lineRule="auto"/>
              <w:ind w:left="0" w:right="2976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Sponsor/Ente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5" w:lineRule="auto"/>
              <w:ind w:left="621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Importo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before="1" w:lineRule="auto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915.0" w:type="dxa"/>
        <w:jc w:val="left"/>
        <w:tblInd w:w="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7"/>
        <w:gridCol w:w="2093"/>
        <w:gridCol w:w="3111"/>
        <w:gridCol w:w="2094"/>
        <w:tblGridChange w:id="0">
          <w:tblGrid>
            <w:gridCol w:w="3617"/>
            <w:gridCol w:w="2093"/>
            <w:gridCol w:w="3111"/>
            <w:gridCol w:w="2094"/>
          </w:tblGrid>
        </w:tblGridChange>
      </w:tblGrid>
      <w:tr>
        <w:trPr>
          <w:cantSplit w:val="0"/>
          <w:trHeight w:val="676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2" w:lineRule="auto"/>
              <w:ind w:left="991" w:right="986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PIANO DI SOSTENIBILITÀ DELL’EVENTO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91" w:right="987" w:firstLine="0"/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986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COSTI DIRETTI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58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IMPORTO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0" w:right="1084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RICAVI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496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IMPORTO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2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Affitto e allestimento di spazi,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locali, strutture</w:t>
            </w:r>
          </w:p>
        </w:tc>
        <w:tc>
          <w:tcPr/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107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Incassi da spettatori paganti</w:t>
            </w:r>
          </w:p>
        </w:tc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8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Noleggio di attrezzature/strumentazioni</w:t>
            </w:r>
          </w:p>
        </w:tc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29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Sponsorizzazioni (esclusa la valorizzazione di beni, prodotti e servizi ottenuti sotto forma di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7" w:lineRule="auto"/>
              <w:ind w:left="107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donazione da soggetti privati)</w:t>
            </w:r>
          </w:p>
        </w:tc>
        <w:tc>
          <w:tcPr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110" w:right="1024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Servizio di ambulanza e di sicurezza</w:t>
            </w:r>
          </w:p>
        </w:tc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74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Altre entrate (derivanti ad esempio da raccolta fondi, diritti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07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televisivi, ecc.)</w:t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Servizi assicurativi</w:t>
            </w:r>
          </w:p>
        </w:tc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107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Contributi di altri Enti pubblici</w:t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469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Tasse e imposte, diritti d’autore (SIAE), tassa occupazione suolo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pubblico e affissioni</w:t>
            </w:r>
          </w:p>
        </w:tc>
        <w:tc>
          <w:tcPr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Altro (specificare):</w:t>
            </w:r>
          </w:p>
        </w:tc>
        <w:tc>
          <w:tcPr/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389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Compensi professionalità esterne (compresi gli artisti).</w:t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126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Spese per soggiorno in strutture turistico-ricettive del territorio catanzarese (sostenute direttamente dal soggetto organizzatore: staff, ospiti,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ecc.)</w:t>
            </w:r>
          </w:p>
        </w:tc>
        <w:tc>
          <w:tcPr/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Spese per ristorazione/catering</w:t>
            </w:r>
          </w:p>
        </w:tc>
        <w:tc>
          <w:tcPr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8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205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Spese di promozione (campagna promozionale e pubblicità, gadget e merchandising promozionale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5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distribuito gratuitamente)</w:t>
            </w:r>
          </w:p>
        </w:tc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Altro (specificare):</w:t>
            </w:r>
          </w:p>
        </w:tc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876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88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spacing w:before="3" w:lineRule="auto"/>
        <w:rPr>
          <w:i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3" w:lineRule="auto"/>
        <w:ind w:left="957" w:right="1722" w:firstLine="957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1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88"/>
        </w:tabs>
        <w:spacing w:before="123" w:lineRule="auto"/>
        <w:ind w:left="587" w:right="235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relazione illustrativa di dettaglio dell’iniziativa/progetto culturale (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dalla quale possano emergere ulteriori elementi utili alla valutazione di merito di cui al punto 8 dell</w:t>
      </w:r>
      <w:r w:rsidDel="00000000" w:rsidR="00000000" w:rsidRPr="00000000">
        <w:rPr>
          <w:i w:val="1"/>
          <w:sz w:val="20"/>
          <w:szCs w:val="20"/>
          <w:rtl w:val="0"/>
        </w:rPr>
        <w:t xml:space="preserve">’Avviso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);</w:t>
      </w:r>
    </w:p>
    <w:p w:rsidR="00000000" w:rsidDel="00000000" w:rsidP="00000000" w:rsidRDefault="00000000" w:rsidRPr="00000000" w14:paraId="00000141">
      <w:pPr>
        <w:tabs>
          <w:tab w:val="left" w:pos="588"/>
        </w:tabs>
        <w:spacing w:before="123" w:lineRule="auto"/>
        <w:ind w:left="227" w:right="997" w:firstLine="0"/>
        <w:jc w:val="both"/>
        <w:rPr>
          <w:sz w:val="20"/>
          <w:szCs w:val="20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88"/>
        </w:tabs>
        <w:ind w:left="587" w:right="235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dichiarazione di aver provveduto/di provvedere alla predisposizione del piano di sicurezza dell’evento anche nel rispetto delle prescrizioni Covid stabilite dalle autorità locali, regionali e nazionali in merito all’emergenza sanitaria;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88"/>
        </w:tabs>
        <w:ind w:left="587" w:right="23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88"/>
        </w:tabs>
        <w:ind w:left="587" w:right="235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piano finanziario delle entrate e delle spese previste, redatto in forma analitica, evidenziando tra le entrate i contributi richiesti ad altri soggetti, sponsorizzazioni in denaro da parte di soggetti privati oltre a eventuali incassi da pubblico pagante;</w:t>
      </w:r>
    </w:p>
    <w:p w:rsidR="00000000" w:rsidDel="00000000" w:rsidP="00000000" w:rsidRDefault="00000000" w:rsidRPr="00000000" w14:paraId="00000145">
      <w:pPr>
        <w:tabs>
          <w:tab w:val="left" w:pos="588"/>
        </w:tabs>
        <w:ind w:right="99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85"/>
          <w:tab w:val="left" w:pos="586"/>
          <w:tab w:val="left" w:pos="3859"/>
        </w:tabs>
        <w:spacing w:line="228" w:lineRule="auto"/>
        <w:ind w:left="585" w:hanging="359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statuto del soggetto organizzatore;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85"/>
          <w:tab w:val="left" w:pos="586"/>
          <w:tab w:val="left" w:pos="3859"/>
        </w:tabs>
        <w:spacing w:line="228" w:lineRule="auto"/>
        <w:ind w:left="58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85"/>
          <w:tab w:val="left" w:pos="586"/>
          <w:tab w:val="left" w:pos="3859"/>
        </w:tabs>
        <w:spacing w:line="228" w:lineRule="auto"/>
        <w:ind w:left="585" w:hanging="359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icevuta di avvenuto pagamento digitale della imposta di bollo di € 16,00;</w:t>
      </w:r>
    </w:p>
    <w:p w:rsidR="00000000" w:rsidDel="00000000" w:rsidP="00000000" w:rsidRDefault="00000000" w:rsidRPr="00000000" w14:paraId="00000149">
      <w:pPr>
        <w:tabs>
          <w:tab w:val="left" w:pos="585"/>
          <w:tab w:val="left" w:pos="586"/>
          <w:tab w:val="left" w:pos="3859"/>
        </w:tabs>
        <w:spacing w:line="22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85"/>
          <w:tab w:val="left" w:pos="586"/>
          <w:tab w:val="left" w:pos="3859"/>
          <w:tab w:val="left" w:pos="10071"/>
        </w:tabs>
        <w:spacing w:before="67" w:line="229" w:lineRule="auto"/>
        <w:ind w:left="585" w:hanging="359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eventuale documentazione utile alla valutazione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……………………………………………………………………………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06" w:lineRule="auto"/>
        <w:ind w:left="7251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(specificare)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957" w:right="1722" w:firstLine="957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957" w:right="1722" w:firstLine="957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957" w:right="1722" w:firstLine="957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SI IMPEGNA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" w:lineRule="auto"/>
        <w:ind w:left="720" w:right="470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a comunicare tempestivamente a codesta Camera di Commercio ogni eventuale variazione relativamente alle notizie contenute nella presente domanda e nella documentazione allegata.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" w:lineRule="auto"/>
        <w:ind w:left="720" w:right="470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MT" w:cs="Arial MT" w:eastAsia="Arial MT" w:hAnsi="Arial M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before="94" w:lineRule="auto"/>
        <w:ind w:left="708" w:right="656" w:firstLine="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Firma del Titolare/ Legale rappresentante</w:t>
      </w:r>
    </w:p>
    <w:p w:rsidR="00000000" w:rsidDel="00000000" w:rsidP="00000000" w:rsidRDefault="00000000" w:rsidRPr="00000000" w14:paraId="00000153">
      <w:pPr>
        <w:spacing w:before="94" w:lineRule="auto"/>
        <w:ind w:left="708" w:right="656" w:firstLine="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Arial MT" w:cs="Arial MT" w:eastAsia="Arial MT" w:hAnsi="Arial M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before="94" w:lineRule="auto"/>
        <w:ind w:left="708" w:right="656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before="94" w:lineRule="auto"/>
        <w:ind w:left="708" w:right="656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CONSENSO PER L’INOLTRO DI COMUNICAZIONI INFORMATIVE / PROMOZIONALI DA PARTE DELLA CAMERA DI COMMERCIO DI CATANZARO</w:t>
      </w:r>
    </w:p>
    <w:p w:rsidR="00000000" w:rsidDel="00000000" w:rsidP="00000000" w:rsidRDefault="00000000" w:rsidRPr="00000000" w14:paraId="00000157">
      <w:pPr>
        <w:spacing w:before="94" w:lineRule="auto"/>
        <w:ind w:left="708" w:right="656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before="94" w:lineRule="auto"/>
        <w:ind w:left="708" w:right="65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 ………………………………………………………, in qualità di soggetto Interessato,</w:t>
      </w:r>
    </w:p>
    <w:p w:rsidR="00000000" w:rsidDel="00000000" w:rsidP="00000000" w:rsidRDefault="00000000" w:rsidRPr="00000000" w14:paraId="00000159">
      <w:pPr>
        <w:spacing w:before="94" w:lineRule="auto"/>
        <w:ind w:left="708" w:right="65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letta e compresa l’informativa privacy , contenuta nel Bando e specificamente le finalità ivi esposte e spiegate;</w:t>
      </w:r>
    </w:p>
    <w:p w:rsidR="00000000" w:rsidDel="00000000" w:rsidP="00000000" w:rsidRDefault="00000000" w:rsidRPr="00000000" w14:paraId="0000015A">
      <w:pPr>
        <w:spacing w:before="94" w:lineRule="auto"/>
        <w:ind w:left="708" w:right="65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informato della possibilità di revocare in qualsiasi momento il consenso eventualmente prestato, senza che ciò pregiudichi la liceità del trattamento basata sul consenso prestato prima della revoca;</w:t>
      </w:r>
    </w:p>
    <w:p w:rsidR="00000000" w:rsidDel="00000000" w:rsidP="00000000" w:rsidRDefault="00000000" w:rsidRPr="00000000" w14:paraId="0000015B">
      <w:pPr>
        <w:spacing w:before="94" w:lineRule="auto"/>
        <w:ind w:left="708" w:right="65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consapevole che il diniego del consenso o la revoca dello stesso non influirà in alcun modo sulla mia possibilità di partecipare all’iniziativa;</w:t>
      </w:r>
    </w:p>
    <w:p w:rsidR="00000000" w:rsidDel="00000000" w:rsidP="00000000" w:rsidRDefault="00000000" w:rsidRPr="00000000" w14:paraId="0000015C">
      <w:pPr>
        <w:spacing w:before="94" w:lineRule="auto"/>
        <w:ind w:left="708" w:right="65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□ ACCONSENTO                                                □ NON ACCONSENTO</w:t>
      </w:r>
    </w:p>
    <w:p w:rsidR="00000000" w:rsidDel="00000000" w:rsidP="00000000" w:rsidRDefault="00000000" w:rsidRPr="00000000" w14:paraId="0000015D">
      <w:pPr>
        <w:spacing w:before="94" w:lineRule="auto"/>
        <w:ind w:left="708" w:right="65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before="94" w:lineRule="auto"/>
        <w:ind w:left="708" w:right="65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(barrare la casella di interesse)</w:t>
      </w:r>
    </w:p>
    <w:p w:rsidR="00000000" w:rsidDel="00000000" w:rsidP="00000000" w:rsidRDefault="00000000" w:rsidRPr="00000000" w14:paraId="0000015F">
      <w:pPr>
        <w:spacing w:before="94" w:lineRule="auto"/>
        <w:ind w:left="708" w:right="65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before="94" w:lineRule="auto"/>
        <w:ind w:left="708" w:right="65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trattamento dei dati personali da me conferiti per l’inoltro di comunicazioni informative e promozionali del Titolare in ordine alle attività, ai servizi, agli eventi e alle iniziative a vario titolo promossi/e dalla CCIAA e da altri Enti del Sistema camerale.</w:t>
      </w:r>
    </w:p>
    <w:p w:rsidR="00000000" w:rsidDel="00000000" w:rsidP="00000000" w:rsidRDefault="00000000" w:rsidRPr="00000000" w14:paraId="00000161">
      <w:pPr>
        <w:spacing w:before="94" w:lineRule="auto"/>
        <w:ind w:left="708" w:right="65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before="94" w:lineRule="auto"/>
        <w:ind w:left="708" w:right="65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before="94" w:lineRule="auto"/>
        <w:ind w:left="708" w:right="65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before="94" w:lineRule="auto"/>
        <w:ind w:left="708" w:right="65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before="94" w:lineRule="auto"/>
        <w:ind w:left="708" w:right="656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Firma del Titolare/ Legale rappresentante</w:t>
      </w:r>
    </w:p>
    <w:p w:rsidR="00000000" w:rsidDel="00000000" w:rsidP="00000000" w:rsidRDefault="00000000" w:rsidRPr="00000000" w14:paraId="00000166">
      <w:pPr>
        <w:spacing w:before="94" w:lineRule="auto"/>
        <w:ind w:left="708" w:right="656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167">
      <w:pPr>
        <w:spacing w:before="94" w:lineRule="auto"/>
        <w:ind w:left="708" w:right="656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before="94" w:lineRule="auto"/>
        <w:ind w:left="708" w:right="656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before="94" w:lineRule="auto"/>
        <w:ind w:left="708" w:right="65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before="94" w:lineRule="auto"/>
        <w:ind w:left="708" w:right="656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Modulo da sottoscrivere con firma digitale, oppure con firma autografa allegando documento d’identità valido del firmatario</w:t>
      </w:r>
    </w:p>
    <w:p w:rsidR="00000000" w:rsidDel="00000000" w:rsidP="00000000" w:rsidRDefault="00000000" w:rsidRPr="00000000" w14:paraId="0000016B">
      <w:pPr>
        <w:spacing w:before="94" w:lineRule="auto"/>
        <w:ind w:left="708" w:right="656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740" w:left="480" w:right="2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587" w:hanging="36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636" w:hanging="360"/>
      </w:pPr>
      <w:rPr/>
    </w:lvl>
    <w:lvl w:ilvl="2">
      <w:start w:val="1"/>
      <w:numFmt w:val="bullet"/>
      <w:lvlText w:val="•"/>
      <w:lvlJc w:val="left"/>
      <w:pPr>
        <w:ind w:left="2693" w:hanging="360"/>
      </w:pPr>
      <w:rPr/>
    </w:lvl>
    <w:lvl w:ilvl="3">
      <w:start w:val="1"/>
      <w:numFmt w:val="bullet"/>
      <w:lvlText w:val="•"/>
      <w:lvlJc w:val="left"/>
      <w:pPr>
        <w:ind w:left="3749" w:hanging="360"/>
      </w:pPr>
      <w:rPr/>
    </w:lvl>
    <w:lvl w:ilvl="4">
      <w:start w:val="1"/>
      <w:numFmt w:val="bullet"/>
      <w:lvlText w:val="•"/>
      <w:lvlJc w:val="left"/>
      <w:pPr>
        <w:ind w:left="4806" w:hanging="360"/>
      </w:pPr>
      <w:rPr/>
    </w:lvl>
    <w:lvl w:ilvl="5">
      <w:start w:val="1"/>
      <w:numFmt w:val="bullet"/>
      <w:lvlText w:val="•"/>
      <w:lvlJc w:val="left"/>
      <w:pPr>
        <w:ind w:left="5863" w:hanging="360"/>
      </w:pPr>
      <w:rPr/>
    </w:lvl>
    <w:lvl w:ilvl="6">
      <w:start w:val="1"/>
      <w:numFmt w:val="bullet"/>
      <w:lvlText w:val="•"/>
      <w:lvlJc w:val="left"/>
      <w:pPr>
        <w:ind w:left="6919" w:hanging="360"/>
      </w:pPr>
      <w:rPr/>
    </w:lvl>
    <w:lvl w:ilvl="7">
      <w:start w:val="1"/>
      <w:numFmt w:val="bullet"/>
      <w:lvlText w:val="•"/>
      <w:lvlJc w:val="left"/>
      <w:pPr>
        <w:ind w:left="7976" w:hanging="360"/>
      </w:pPr>
      <w:rPr/>
    </w:lvl>
    <w:lvl w:ilvl="8">
      <w:start w:val="1"/>
      <w:numFmt w:val="bullet"/>
      <w:lvlText w:val="•"/>
      <w:lvlJc w:val="left"/>
      <w:pPr>
        <w:ind w:left="9033" w:hanging="360"/>
      </w:pPr>
      <w:rPr/>
    </w:lvl>
  </w:abstractNum>
  <w:abstractNum w:abstractNumId="2">
    <w:lvl w:ilvl="0">
      <w:start w:val="1"/>
      <w:numFmt w:val="bullet"/>
      <w:lvlText w:val="❑"/>
      <w:lvlJc w:val="left"/>
      <w:pPr>
        <w:ind w:left="496" w:hanging="269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564" w:hanging="269"/>
      </w:pPr>
      <w:rPr/>
    </w:lvl>
    <w:lvl w:ilvl="2">
      <w:start w:val="1"/>
      <w:numFmt w:val="bullet"/>
      <w:lvlText w:val="•"/>
      <w:lvlJc w:val="left"/>
      <w:pPr>
        <w:ind w:left="2629" w:hanging="269.00000000000045"/>
      </w:pPr>
      <w:rPr/>
    </w:lvl>
    <w:lvl w:ilvl="3">
      <w:start w:val="1"/>
      <w:numFmt w:val="bullet"/>
      <w:lvlText w:val="•"/>
      <w:lvlJc w:val="left"/>
      <w:pPr>
        <w:ind w:left="3693" w:hanging="268"/>
      </w:pPr>
      <w:rPr/>
    </w:lvl>
    <w:lvl w:ilvl="4">
      <w:start w:val="1"/>
      <w:numFmt w:val="bullet"/>
      <w:lvlText w:val="•"/>
      <w:lvlJc w:val="left"/>
      <w:pPr>
        <w:ind w:left="4758" w:hanging="269"/>
      </w:pPr>
      <w:rPr/>
    </w:lvl>
    <w:lvl w:ilvl="5">
      <w:start w:val="1"/>
      <w:numFmt w:val="bullet"/>
      <w:lvlText w:val="•"/>
      <w:lvlJc w:val="left"/>
      <w:pPr>
        <w:ind w:left="5823" w:hanging="269"/>
      </w:pPr>
      <w:rPr/>
    </w:lvl>
    <w:lvl w:ilvl="6">
      <w:start w:val="1"/>
      <w:numFmt w:val="bullet"/>
      <w:lvlText w:val="•"/>
      <w:lvlJc w:val="left"/>
      <w:pPr>
        <w:ind w:left="6887" w:hanging="267"/>
      </w:pPr>
      <w:rPr/>
    </w:lvl>
    <w:lvl w:ilvl="7">
      <w:start w:val="1"/>
      <w:numFmt w:val="bullet"/>
      <w:lvlText w:val="•"/>
      <w:lvlJc w:val="left"/>
      <w:pPr>
        <w:ind w:left="7952" w:hanging="267"/>
      </w:pPr>
      <w:rPr/>
    </w:lvl>
    <w:lvl w:ilvl="8">
      <w:start w:val="1"/>
      <w:numFmt w:val="bullet"/>
      <w:lvlText w:val="•"/>
      <w:lvlJc w:val="left"/>
      <w:pPr>
        <w:ind w:left="9017" w:hanging="269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3" w:lineRule="auto"/>
      <w:ind w:left="1805" w:right="1722"/>
      <w:jc w:val="center"/>
    </w:pPr>
    <w:rPr>
      <w:b w:val="1"/>
    </w:rPr>
  </w:style>
  <w:style w:type="paragraph" w:styleId="Heading2">
    <w:name w:val="heading 2"/>
    <w:basedOn w:val="Normal"/>
    <w:next w:val="Normal"/>
    <w:pPr>
      <w:ind w:left="957" w:right="1722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805" w:right="1722"/>
      <w:jc w:val="center"/>
    </w:pPr>
    <w:rPr>
      <w:b w:val="1"/>
      <w:sz w:val="24"/>
      <w:szCs w:val="24"/>
    </w:rPr>
  </w:style>
  <w:style w:type="paragraph" w:styleId="Normale" w:default="1">
    <w:name w:val="Normal"/>
    <w:uiPriority w:val="1"/>
    <w:qFormat w:val="1"/>
    <w:rsid w:val="00306BFA"/>
  </w:style>
  <w:style w:type="paragraph" w:styleId="Titolo1">
    <w:name w:val="heading 1"/>
    <w:basedOn w:val="Normale"/>
    <w:uiPriority w:val="1"/>
    <w:qFormat w:val="1"/>
    <w:pPr>
      <w:spacing w:before="93"/>
      <w:ind w:left="1805" w:right="1722"/>
      <w:jc w:val="center"/>
      <w:outlineLvl w:val="0"/>
    </w:pPr>
    <w:rPr>
      <w:b w:val="1"/>
      <w:bCs w:val="1"/>
    </w:rPr>
  </w:style>
  <w:style w:type="paragraph" w:styleId="Titolo2">
    <w:name w:val="heading 2"/>
    <w:basedOn w:val="Normale"/>
    <w:uiPriority w:val="1"/>
    <w:qFormat w:val="1"/>
    <w:pPr>
      <w:ind w:left="957" w:right="1722"/>
      <w:jc w:val="center"/>
      <w:outlineLvl w:val="1"/>
    </w:pPr>
    <w:rPr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"/>
    <w:qFormat w:val="1"/>
    <w:pPr>
      <w:ind w:left="1805" w:right="1722"/>
      <w:jc w:val="center"/>
    </w:pPr>
    <w:rPr>
      <w:b w:val="1"/>
      <w:bCs w:val="1"/>
      <w:sz w:val="24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rFonts w:ascii="Arial MT" w:cs="Arial MT" w:eastAsia="Arial MT" w:hAnsi="Arial MT"/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ind w:left="496" w:hanging="270"/>
    </w:pPr>
    <w:rPr>
      <w:rFonts w:ascii="Arial MT" w:cs="Arial MT" w:eastAsia="Arial MT" w:hAnsi="Arial MT"/>
    </w:rPr>
  </w:style>
  <w:style w:type="paragraph" w:styleId="TableParagraph" w:customStyle="1">
    <w:name w:val="Table Paragraph"/>
    <w:basedOn w:val="Normale"/>
    <w:uiPriority w:val="1"/>
    <w:qFormat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E6023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E6023"/>
    <w:rPr>
      <w:rFonts w:ascii="Tahoma" w:cs="Tahoma" w:eastAsia="Arial" w:hAnsi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2423A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1143C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143C7"/>
    <w:rPr>
      <w:rFonts w:ascii="Arial" w:cs="Arial" w:eastAsia="Arial" w:hAnsi="Arial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1143C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143C7"/>
    <w:rPr>
      <w:rFonts w:ascii="Arial" w:cs="Arial" w:eastAsia="Arial" w:hAnsi="Arial"/>
      <w:lang w:val="it-IT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b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c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d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e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0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1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2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3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4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5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6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7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8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9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a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b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c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d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e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0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1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2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3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4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5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6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7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8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9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a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b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c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d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e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0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1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2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e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TRhLDA6Tc/wCVa1RZ7EMJqPz3Q==">AMUW2mVn0hDQJanlarsAbZSDbWjlDY7faw0sp0fa8A7mcOdD3v4M7VSrb/gF8bam/52joNuEK407RBztUtKkpuo0ADi/qZhVOVPrFvFtru+hzYo5E6O20ccwPzasW685AUZ6/2TJWRZ6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2021-10-13T11:31:00Z</dcterms:created>
  <dc:creator>CCIAA Varese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2021-05-04T00:00:00Z</vt:filetime>
  </property>
</Properties>
</file>