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SCHEDA DI ADESIONE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br/>
        <w:t>PROGETTO SEI – Sostegno all’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E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xport dell’Italia</w:t>
      </w: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III annualità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  <w:u w:val="single"/>
        </w:rPr>
      </w:pPr>
    </w:p>
    <w:p w:rsidR="007D76EA" w:rsidRDefault="00C72666" w:rsidP="00576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2" w:firstLineChars="0" w:firstLine="71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alla Camera di Commercio di Catanzaro</w:t>
      </w:r>
    </w:p>
    <w:p w:rsidR="007D76EA" w:rsidRPr="007C7226" w:rsidRDefault="00C72666" w:rsidP="00576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322" w:firstLineChars="0" w:firstLine="718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bookmarkStart w:id="0" w:name="_GoBack"/>
      <w:bookmarkEnd w:id="0"/>
      <w:r w:rsidRPr="007C7226">
        <w:rPr>
          <w:rFonts w:ascii="Calibri" w:eastAsia="Calibri" w:hAnsi="Calibri" w:cs="Calibri"/>
          <w:b/>
          <w:color w:val="000000"/>
          <w:sz w:val="22"/>
          <w:szCs w:val="22"/>
          <w:lang w:val="en-US"/>
        </w:rPr>
        <w:t xml:space="preserve">Email: </w:t>
      </w:r>
      <w:hyperlink r:id="rId9">
        <w:r w:rsidRPr="007C7226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  <w:lang w:val="en-US"/>
          </w:rPr>
          <w:t>ufficiopromozione@cz.legalmail.camcom.it</w:t>
        </w:r>
      </w:hyperlink>
    </w:p>
    <w:p w:rsidR="007D76EA" w:rsidRPr="007C7226" w:rsidRDefault="007D76EA" w:rsidP="00A30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Il/la sottoscritto/a (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Nome e Cognome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  <w:shd w:val="clear" w:color="auto" w:fill="F2F2F2"/>
        </w:rPr>
        <w:t>_____________________________________________________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 qualità di Titolare/ Legale Rappresentante dell’impresa</w:t>
      </w:r>
      <w:r>
        <w:rPr>
          <w:rFonts w:ascii="Calibri" w:eastAsia="Calibri" w:hAnsi="Calibri" w:cs="Calibri"/>
          <w:color w:val="000000"/>
          <w:sz w:val="20"/>
          <w:szCs w:val="20"/>
          <w:shd w:val="clear" w:color="auto" w:fill="F2F2F2"/>
        </w:rPr>
        <w:t>_______________________________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CF dell’impresa </w:t>
      </w:r>
      <w:r>
        <w:rPr>
          <w:rFonts w:ascii="Calibri" w:eastAsia="Calibri" w:hAnsi="Calibri" w:cs="Calibri"/>
          <w:color w:val="000000"/>
          <w:sz w:val="20"/>
          <w:szCs w:val="20"/>
          <w:shd w:val="clear" w:color="auto" w:fill="F2F2F2"/>
        </w:rPr>
        <w:t xml:space="preserve">_____________________________,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contatto telefonico aziendale (anche mobile): </w:t>
      </w:r>
      <w:r>
        <w:rPr>
          <w:rFonts w:ascii="Calibri" w:eastAsia="Calibri" w:hAnsi="Calibri" w:cs="Calibri"/>
          <w:color w:val="000000"/>
          <w:sz w:val="20"/>
          <w:szCs w:val="20"/>
          <w:shd w:val="clear" w:color="auto" w:fill="F2F2F2"/>
        </w:rPr>
        <w:t>____________________________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indirizzo email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aziendale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shd w:val="clear" w:color="auto" w:fill="F2F2F2"/>
        </w:rPr>
        <w:t>____________________________,</w:t>
      </w: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4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consapevole che le dichiarazioni mendaci, le falsità negli atti e l'uso di falsi atti sono puniti ai sensi del codice penale e delle leggi vigenti in materia (art. 76 D.P.R. n. 445/2000) e che la falsa dichiarazione comporta la decadenza dai benefici del Bando (art. 75 D.P.R. n. 445/2000); </w:t>
      </w: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MANIFESTA</w:t>
      </w: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l’interesse ad aderire al progetto in oggetto, 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DICHIARA</w:t>
      </w:r>
    </w:p>
    <w:p w:rsidR="007D76EA" w:rsidRDefault="00C72666" w:rsidP="00A30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aver letto e di accettare in toto la Manifestazione di interesse;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D76EA" w:rsidRDefault="00C72666" w:rsidP="00A30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essersi profilata sul sito </w:t>
      </w:r>
      <w:hyperlink r:id="rId10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https://www.sostegnoexport.it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e che i dati indicati sono veritieri e corretti;  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D76EA" w:rsidRDefault="00C72666" w:rsidP="00A30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un’impresa (</w:t>
      </w:r>
      <w:r>
        <w:rPr>
          <w:rFonts w:ascii="Calibri" w:eastAsia="Calibri" w:hAnsi="Calibri" w:cs="Calibri"/>
          <w:i/>
          <w:color w:val="000000"/>
          <w:sz w:val="20"/>
          <w:szCs w:val="20"/>
          <w:u w:val="single"/>
        </w:rPr>
        <w:t>barrare una casella</w:t>
      </w:r>
      <w:r>
        <w:rPr>
          <w:rFonts w:ascii="Calibri" w:eastAsia="Calibri" w:hAnsi="Calibri" w:cs="Calibri"/>
          <w:color w:val="000000"/>
          <w:sz w:val="20"/>
          <w:szCs w:val="20"/>
        </w:rPr>
        <w:t>):</w:t>
      </w: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</w:rPr>
        <w:t xml:space="preserve">⬜ </w:t>
      </w:r>
      <w:r>
        <w:rPr>
          <w:rFonts w:ascii="Calibri" w:eastAsia="Calibri" w:hAnsi="Calibri" w:cs="Calibri"/>
          <w:color w:val="000000"/>
          <w:sz w:val="20"/>
          <w:szCs w:val="20"/>
        </w:rPr>
        <w:t>potenzialmente esportatrice (negli ultimi 4 anni non ha mai esportato ma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presenta una elevata probabilità di esportazione)</w:t>
      </w: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</w:rPr>
        <w:t xml:space="preserve">⬜ </w:t>
      </w:r>
      <w:r>
        <w:rPr>
          <w:rFonts w:ascii="Calibri" w:eastAsia="Calibri" w:hAnsi="Calibri" w:cs="Calibri"/>
          <w:color w:val="000000"/>
          <w:sz w:val="20"/>
          <w:szCs w:val="20"/>
        </w:rPr>
        <w:t>occasionalmente esportatrice (nel corso degli ultimi 4 anni non ha esportato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 maniera continuativa ma, comunque, ha esportato almeno per un anno) 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D76EA" w:rsidRDefault="00C72666" w:rsidP="00A30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essere un’impresa (</w:t>
      </w:r>
      <w:r>
        <w:rPr>
          <w:rFonts w:ascii="Calibri" w:eastAsia="Calibri" w:hAnsi="Calibri" w:cs="Calibri"/>
          <w:i/>
          <w:color w:val="000000"/>
          <w:sz w:val="20"/>
          <w:szCs w:val="20"/>
          <w:u w:val="single"/>
        </w:rPr>
        <w:t>barrare una casella</w:t>
      </w:r>
      <w:r>
        <w:rPr>
          <w:rFonts w:ascii="Calibri" w:eastAsia="Calibri" w:hAnsi="Calibri" w:cs="Calibri"/>
          <w:color w:val="000000"/>
          <w:sz w:val="20"/>
          <w:szCs w:val="20"/>
        </w:rPr>
        <w:t>):</w:t>
      </w: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</w:rPr>
        <w:t>⬜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Micro</w:t>
      </w: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</w:rPr>
        <w:t>⬜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Piccola  </w:t>
      </w: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</w:rPr>
        <w:t xml:space="preserve">⬜ </w:t>
      </w:r>
      <w:r>
        <w:rPr>
          <w:rFonts w:ascii="Calibri" w:eastAsia="Calibri" w:hAnsi="Calibri" w:cs="Calibri"/>
          <w:color w:val="000000"/>
          <w:sz w:val="20"/>
          <w:szCs w:val="20"/>
        </w:rPr>
        <w:t>Media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D76EA" w:rsidRDefault="00C72666" w:rsidP="00A30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impegnarsi a partecipare agli incontri di assistenza personalizzata, se convocato dalla Camera di Commercio di Catanzaro;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D76EA" w:rsidRDefault="00C72666" w:rsidP="00A30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di impegnarsi ad avvertire dell’eventuale impossibilità (per gravi e non prevedibili motivi) a partecipare alle iniziative programmate, per le quali avranno ricevuto relativa comunicazione di ammissione,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entro i n. 5 giorni antecedenti la data prevista delle stesse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; 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D76EA" w:rsidRDefault="00C72666" w:rsidP="00A30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di essere a conoscenza del fatto che l’ammissione alla fase “Piano Export personalizzato” è concessa in regime “de minimis” per un importo stimato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€ 350,00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ai sensi del Regolamento (UE) n. 1407/2013 oppure n. 1408/2013 oppure n. 717/2014, in base ai quali l’importo complessivo degli aiuti “de minimis” accordati ad un’impresa unica non può superare rispettivamente 200.000 euro (100.000 nel settore trasporto di merci su strada) o 20.000 euro o 30.000 euro nell’arco di tre esercizi finanziari e che il suddetto importo è erogato in forma di servizio il cui costo è sostenuto dalla Camera di Commercio di Catanzaro e di cui l’impresa ammessa all’aiuto beneficia senza dover corrispondere il relativo controvalore economico;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D76EA" w:rsidRDefault="00C72666" w:rsidP="00A30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 caso di ammissione alla fase 2) “Piano Export personalizzato”, di impegnarsi ad inviare eventuale documentazione integrativa richiesta dalla Camera di Commercio.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Data ______________________                                                                              </w:t>
      </w:r>
    </w:p>
    <w:p w:rsidR="007D76EA" w:rsidRDefault="00C72666" w:rsidP="00E95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highlight w:val="yellow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Il Titolare/ Rappresentante Legale </w:t>
      </w:r>
    </w:p>
    <w:p w:rsidR="007D76EA" w:rsidRDefault="00C72666" w:rsidP="00E95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___________________________________</w:t>
      </w:r>
    </w:p>
    <w:p w:rsidR="007D76EA" w:rsidRDefault="007D76EA" w:rsidP="00E951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:rsidR="00E95162" w:rsidRPr="00E95162" w:rsidRDefault="00E95162" w:rsidP="00E95162">
      <w:pPr>
        <w:pStyle w:val="NormaleWeb"/>
        <w:spacing w:before="94" w:beforeAutospacing="0" w:after="0" w:afterAutospacing="0"/>
        <w:ind w:right="656" w:hanging="2"/>
        <w:jc w:val="center"/>
        <w:rPr>
          <w:rFonts w:asciiTheme="majorHAnsi" w:hAnsiTheme="majorHAnsi"/>
          <w:sz w:val="32"/>
        </w:rPr>
      </w:pPr>
      <w:r w:rsidRPr="00E95162">
        <w:rPr>
          <w:rFonts w:asciiTheme="majorHAnsi" w:hAnsiTheme="majorHAnsi" w:cs="Arial"/>
          <w:i/>
          <w:iCs/>
          <w:color w:val="000000"/>
          <w:szCs w:val="20"/>
        </w:rPr>
        <w:t>Modulo da sottoscrivere con firma digitale, oppure con firma autografa allegando documento d’identità valido del firmatario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D76EA" w:rsidRDefault="00C7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CONSENSO</w:t>
      </w:r>
    </w:p>
    <w:p w:rsidR="007D76EA" w:rsidRDefault="00C7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PER L’INOLTRO DI COMUNICAZIONI INFORMATIVE / PROMOZIONALI</w:t>
      </w:r>
    </w:p>
    <w:p w:rsidR="007D76EA" w:rsidRDefault="00C7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 PARTE DELLA CAMERA DI COMMERCIO DI CATANZARO</w:t>
      </w:r>
    </w:p>
    <w:p w:rsidR="007D76EA" w:rsidRDefault="007D7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7D76EA" w:rsidRDefault="00C7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Io sottoscritto ………………………………………………………, in qualità di soggetto Interessato,</w:t>
      </w:r>
    </w:p>
    <w:p w:rsidR="007D76EA" w:rsidRDefault="00C7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 letta e compresa l’informativa privacy, contenuta nella manifestazione di interesse “PROGETTO SEI – Sostegno all’Export dell’Italia III annualità” e specificamente le finalità ivi esposte e spiegate;</w:t>
      </w:r>
    </w:p>
    <w:p w:rsidR="007D76EA" w:rsidRDefault="00C7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 informato della possibilità di revocare in qualsiasi momento il consenso eventualmente prestato, senza che ciò pregiudichi la liceità del trattamento basata sul consenso prestato prima della revoca;</w:t>
      </w:r>
    </w:p>
    <w:p w:rsidR="007D76EA" w:rsidRDefault="00C7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• consapevole che il diniego del consenso o la revoca dello stesso non influirà in alcun modo sulla mia possibilità di partecipare all’iniziativa;</w:t>
      </w:r>
    </w:p>
    <w:p w:rsidR="007D76EA" w:rsidRDefault="00C7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□ ACCONSENTO                                                □ NON ACCONSENTO</w:t>
      </w:r>
    </w:p>
    <w:p w:rsidR="007D76EA" w:rsidRDefault="007D76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7D76EA" w:rsidRDefault="00C7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(barrare la casella di interesse)</w:t>
      </w:r>
    </w:p>
    <w:p w:rsidR="007D76EA" w:rsidRDefault="00C7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 trattamento dei dati personali da me conferiti per l’inoltro di comunicazioni informative e promozionali del Titolare in ordine alle attività, ai servizi, agli eventi e alle iniziative a vario titolo promossi/e dalla CCIAA e da altri Enti del Sistema camerale.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48"/>
          <w:tab w:val="left" w:pos="4956"/>
          <w:tab w:val="left" w:pos="5664"/>
          <w:tab w:val="left" w:pos="6372"/>
          <w:tab w:val="right" w:pos="9639"/>
        </w:tabs>
        <w:spacing w:line="240" w:lineRule="auto"/>
        <w:ind w:left="0" w:right="-1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D76EA" w:rsidRDefault="00C72666" w:rsidP="00A30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Data ______________________                                                                              </w:t>
      </w:r>
    </w:p>
    <w:p w:rsidR="007D76EA" w:rsidRDefault="007D76EA" w:rsidP="00A303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D76EA" w:rsidRDefault="00C72666" w:rsidP="00E951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highlight w:val="yellow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Il Titolare/ Rappresentante Legale </w:t>
      </w:r>
    </w:p>
    <w:p w:rsidR="007D76EA" w:rsidRDefault="00C72666" w:rsidP="007D7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___________________________________</w:t>
      </w:r>
    </w:p>
    <w:sectPr w:rsidR="007D76EA" w:rsidSect="00893C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658" w:right="1134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28" w:rsidRDefault="00FA0828" w:rsidP="00C72666">
      <w:pPr>
        <w:spacing w:line="240" w:lineRule="auto"/>
        <w:ind w:left="0" w:hanging="2"/>
      </w:pPr>
      <w:r>
        <w:separator/>
      </w:r>
    </w:p>
  </w:endnote>
  <w:endnote w:type="continuationSeparator" w:id="0">
    <w:p w:rsidR="00FA0828" w:rsidRDefault="00FA0828" w:rsidP="00C726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Omega">
    <w:altName w:val="Malgun Goth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26" w:rsidRDefault="007C7226" w:rsidP="007C722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EA" w:rsidRDefault="00C72666" w:rsidP="00A303FE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972"/>
      </w:tabs>
      <w:spacing w:line="240" w:lineRule="auto"/>
      <w:ind w:left="0" w:hanging="2"/>
      <w:rPr>
        <w:rFonts w:ascii="Cambria" w:eastAsia="Cambria" w:hAnsi="Cambria" w:cs="Cambria"/>
        <w:color w:val="000000"/>
      </w:rPr>
    </w:pPr>
    <w:r>
      <w:rPr>
        <w:noProof/>
        <w:color w:val="000000"/>
      </w:rPr>
      <w:drawing>
        <wp:inline distT="0" distB="0" distL="114300" distR="114300">
          <wp:extent cx="1002030" cy="567690"/>
          <wp:effectExtent l="0" t="0" r="0" b="0"/>
          <wp:docPr id="10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030" cy="5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ab/>
      <w:t xml:space="preserve">Pag. </w:t>
    </w:r>
    <w:r w:rsidR="00893C16"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893C16">
      <w:rPr>
        <w:rFonts w:ascii="Calibri" w:eastAsia="Calibri" w:hAnsi="Calibri" w:cs="Calibri"/>
        <w:color w:val="000000"/>
      </w:rPr>
      <w:fldChar w:fldCharType="separate"/>
    </w:r>
    <w:r w:rsidR="00576C4D">
      <w:rPr>
        <w:rFonts w:ascii="Calibri" w:eastAsia="Calibri" w:hAnsi="Calibri" w:cs="Calibri"/>
        <w:noProof/>
        <w:color w:val="000000"/>
      </w:rPr>
      <w:t>1</w:t>
    </w:r>
    <w:r w:rsidR="00893C16">
      <w:rPr>
        <w:rFonts w:ascii="Calibri" w:eastAsia="Calibri" w:hAnsi="Calibri" w:cs="Calibri"/>
        <w:color w:val="000000"/>
      </w:rPr>
      <w:fldChar w:fldCharType="end"/>
    </w:r>
  </w:p>
  <w:p w:rsidR="007D76EA" w:rsidRDefault="007D76EA" w:rsidP="00A303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26" w:rsidRDefault="007C7226" w:rsidP="007C722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28" w:rsidRDefault="00FA0828" w:rsidP="00C72666">
      <w:pPr>
        <w:spacing w:line="240" w:lineRule="auto"/>
        <w:ind w:left="0" w:hanging="2"/>
      </w:pPr>
      <w:r>
        <w:separator/>
      </w:r>
    </w:p>
  </w:footnote>
  <w:footnote w:type="continuationSeparator" w:id="0">
    <w:p w:rsidR="00FA0828" w:rsidRDefault="00FA0828" w:rsidP="00C726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26" w:rsidRDefault="007C7226" w:rsidP="007C722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0" w:type="dxa"/>
      <w:tblLayout w:type="fixed"/>
      <w:tblLook w:val="0600" w:firstRow="0" w:lastRow="0" w:firstColumn="0" w:lastColumn="0" w:noHBand="1" w:noVBand="1"/>
    </w:tblPr>
    <w:tblGrid>
      <w:gridCol w:w="2020"/>
      <w:gridCol w:w="2020"/>
      <w:gridCol w:w="2020"/>
      <w:gridCol w:w="2020"/>
      <w:gridCol w:w="2020"/>
    </w:tblGrid>
    <w:tr w:rsidR="00565B7D" w:rsidTr="00E95162">
      <w:trPr>
        <w:trHeight w:val="1173"/>
      </w:trPr>
      <w:tc>
        <w:tcPr>
          <w:tcW w:w="20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65B7D" w:rsidRPr="00D16302" w:rsidRDefault="00565B7D" w:rsidP="0052714F">
          <w:pPr>
            <w:ind w:leftChars="0" w:left="0" w:firstLineChars="0" w:firstLine="0"/>
            <w:jc w:val="center"/>
          </w:pPr>
          <w:r w:rsidRPr="00D16302">
            <w:rPr>
              <w:noProof/>
            </w:rPr>
            <w:drawing>
              <wp:inline distT="0" distB="0" distL="0" distR="0" wp14:anchorId="33FF1C34" wp14:editId="5CE9C8A3">
                <wp:extent cx="1152525" cy="317500"/>
                <wp:effectExtent l="0" t="0" r="0" b="0"/>
                <wp:docPr id="14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t="36630" b="3617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317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65B7D" w:rsidRPr="00D16302" w:rsidRDefault="00565B7D" w:rsidP="0052714F">
          <w:pPr>
            <w:ind w:leftChars="0" w:left="0" w:firstLineChars="0" w:firstLine="0"/>
            <w:jc w:val="center"/>
          </w:pPr>
          <w:r w:rsidRPr="00D16302">
            <w:rPr>
              <w:noProof/>
            </w:rPr>
            <w:drawing>
              <wp:inline distT="0" distB="0" distL="0" distR="0" wp14:anchorId="0FC2F593" wp14:editId="4553D282">
                <wp:extent cx="1085850" cy="324000"/>
                <wp:effectExtent l="0" t="0" r="0" b="0"/>
                <wp:docPr id="2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324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65B7D" w:rsidRPr="00D16302" w:rsidRDefault="00565B7D" w:rsidP="0052714F">
          <w:pPr>
            <w:ind w:leftChars="0" w:left="0" w:firstLineChars="0" w:firstLine="0"/>
            <w:jc w:val="center"/>
          </w:pPr>
          <w:r w:rsidRPr="00D16302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BBF915B" wp14:editId="3F381884">
                <wp:simplePos x="0" y="0"/>
                <wp:positionH relativeFrom="margin">
                  <wp:posOffset>-64516</wp:posOffset>
                </wp:positionH>
                <wp:positionV relativeFrom="margin">
                  <wp:posOffset>37262</wp:posOffset>
                </wp:positionV>
                <wp:extent cx="1223159" cy="176044"/>
                <wp:effectExtent l="0" t="0" r="0" b="0"/>
                <wp:wrapNone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159" cy="176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65B7D" w:rsidRDefault="00565B7D" w:rsidP="00565B7D">
          <w:pPr>
            <w:ind w:left="0" w:hanging="2"/>
            <w:jc w:val="center"/>
          </w:pPr>
          <w:r w:rsidRPr="00D16302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6114C3A" wp14:editId="40A649D4">
                <wp:simplePos x="0" y="0"/>
                <wp:positionH relativeFrom="margin">
                  <wp:posOffset>3810</wp:posOffset>
                </wp:positionH>
                <wp:positionV relativeFrom="margin">
                  <wp:posOffset>-13004</wp:posOffset>
                </wp:positionV>
                <wp:extent cx="1152525" cy="428625"/>
                <wp:effectExtent l="0" t="0" r="9525" b="9525"/>
                <wp:wrapNone/>
                <wp:docPr id="14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65B7D" w:rsidRPr="00AA4BB2" w:rsidRDefault="00565B7D" w:rsidP="00565B7D">
          <w:pPr>
            <w:ind w:leftChars="0" w:left="0" w:firstLineChars="0" w:firstLine="0"/>
          </w:pPr>
        </w:p>
      </w:tc>
      <w:tc>
        <w:tcPr>
          <w:tcW w:w="20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565B7D" w:rsidRDefault="00565B7D" w:rsidP="0052714F">
          <w:pPr>
            <w:ind w:leftChars="0" w:left="0" w:firstLineChars="0" w:firstLine="0"/>
          </w:pPr>
          <w:r w:rsidRPr="00D16302">
            <w:rPr>
              <w:noProof/>
            </w:rPr>
            <w:drawing>
              <wp:anchor distT="0" distB="0" distL="0" distR="0" simplePos="0" relativeHeight="251661312" behindDoc="1" locked="0" layoutInCell="1" allowOverlap="1" wp14:anchorId="466B0E0D" wp14:editId="1406DFDE">
                <wp:simplePos x="0" y="0"/>
                <wp:positionH relativeFrom="column">
                  <wp:posOffset>163830</wp:posOffset>
                </wp:positionH>
                <wp:positionV relativeFrom="paragraph">
                  <wp:posOffset>-136525</wp:posOffset>
                </wp:positionV>
                <wp:extent cx="1014095" cy="371475"/>
                <wp:effectExtent l="0" t="0" r="0" b="9525"/>
                <wp:wrapNone/>
                <wp:docPr id="14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371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65B7D" w:rsidRPr="00D16302" w:rsidRDefault="00565B7D" w:rsidP="0052714F">
          <w:pPr>
            <w:ind w:leftChars="0" w:left="0" w:firstLineChars="0" w:firstLine="0"/>
          </w:pPr>
        </w:p>
      </w:tc>
    </w:tr>
  </w:tbl>
  <w:p w:rsidR="007D76EA" w:rsidRDefault="00C72666" w:rsidP="00565B7D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rFonts w:ascii="CG Omega" w:eastAsia="CG Omega" w:hAnsi="CG Omega" w:cs="CG Omega"/>
        <w:color w:val="000000"/>
      </w:rPr>
    </w:pPr>
    <w:r>
      <w:rPr>
        <w:rFonts w:ascii="CG Omega" w:eastAsia="CG Omega" w:hAnsi="CG Omega" w:cs="CG Omega"/>
        <w:color w:val="000000"/>
      </w:rPr>
      <w:t xml:space="preserve">                                </w:t>
    </w:r>
  </w:p>
  <w:p w:rsidR="007D76EA" w:rsidRDefault="007D76EA" w:rsidP="00A303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G Omega" w:eastAsia="CG Omega" w:hAnsi="CG Omega" w:cs="CG Omega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226" w:rsidRDefault="007C7226" w:rsidP="007C722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1E0"/>
    <w:multiLevelType w:val="multilevel"/>
    <w:tmpl w:val="59044E24"/>
    <w:lvl w:ilvl="0">
      <w:numFmt w:val="bullet"/>
      <w:lvlText w:val="-"/>
      <w:lvlJc w:val="left"/>
      <w:pPr>
        <w:ind w:left="720" w:hanging="360"/>
      </w:pPr>
      <w:rPr>
        <w:rFonts w:ascii="CG Omega" w:eastAsia="CG Omega" w:hAnsi="CG Omega" w:cs="CG Omeg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EA"/>
    <w:rsid w:val="00133D35"/>
    <w:rsid w:val="003E27DA"/>
    <w:rsid w:val="00422D71"/>
    <w:rsid w:val="004D779B"/>
    <w:rsid w:val="00565B7D"/>
    <w:rsid w:val="00576C4D"/>
    <w:rsid w:val="007C7226"/>
    <w:rsid w:val="007D76EA"/>
    <w:rsid w:val="00893C16"/>
    <w:rsid w:val="0093335A"/>
    <w:rsid w:val="00A303FE"/>
    <w:rsid w:val="00C72666"/>
    <w:rsid w:val="00D90B64"/>
    <w:rsid w:val="00E95162"/>
    <w:rsid w:val="00F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Default"/>
    <w:next w:val="Default"/>
    <w:rPr>
      <w:rFonts w:cs="Times New Roman"/>
      <w:color w:val="auto"/>
    </w:rPr>
  </w:style>
  <w:style w:type="paragraph" w:styleId="Titolo2">
    <w:name w:val="heading 2"/>
    <w:basedOn w:val="Default"/>
    <w:next w:val="Default"/>
    <w:pPr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pPr>
      <w:outlineLvl w:val="2"/>
    </w:pPr>
    <w:rPr>
      <w:rFonts w:cs="Times New Roman"/>
      <w:color w:val="auto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Default"/>
    <w:next w:val="Default"/>
    <w:pPr>
      <w:outlineLvl w:val="4"/>
    </w:pPr>
    <w:rPr>
      <w:rFonts w:cs="Times New Roman"/>
      <w:color w:val="auto"/>
    </w:rPr>
  </w:style>
  <w:style w:type="paragraph" w:styleId="Titolo6">
    <w:name w:val="heading 6"/>
    <w:basedOn w:val="Default"/>
    <w:next w:val="Default"/>
    <w:pPr>
      <w:outlineLvl w:val="5"/>
    </w:pPr>
    <w:rPr>
      <w:rFonts w:cs="Times New Roman"/>
      <w:color w:val="auto"/>
    </w:rPr>
  </w:style>
  <w:style w:type="paragraph" w:styleId="Titolo7">
    <w:name w:val="heading 7"/>
    <w:basedOn w:val="Default"/>
    <w:next w:val="Default"/>
    <w:pPr>
      <w:outlineLvl w:val="6"/>
    </w:pPr>
    <w:rPr>
      <w:rFonts w:cs="Times New Roman"/>
      <w:color w:val="auto"/>
    </w:rPr>
  </w:style>
  <w:style w:type="paragraph" w:styleId="Titolo8">
    <w:name w:val="heading 8"/>
    <w:basedOn w:val="Normale"/>
    <w:next w:val="Normale"/>
    <w:pPr>
      <w:keepNext/>
      <w:autoSpaceDE w:val="0"/>
      <w:autoSpaceDN w:val="0"/>
      <w:adjustRightInd w:val="0"/>
      <w:jc w:val="both"/>
      <w:outlineLvl w:val="7"/>
    </w:pPr>
    <w:rPr>
      <w:rFonts w:ascii="CG Omega" w:hAnsi="CG Omega"/>
      <w:color w:val="000000"/>
      <w:u w:val="single"/>
    </w:rPr>
  </w:style>
  <w:style w:type="paragraph" w:styleId="Titolo9">
    <w:name w:val="heading 9"/>
    <w:basedOn w:val="Normale"/>
    <w:next w:val="Normale"/>
    <w:pPr>
      <w:keepNext/>
      <w:autoSpaceDE w:val="0"/>
      <w:autoSpaceDN w:val="0"/>
      <w:adjustRightInd w:val="0"/>
      <w:jc w:val="both"/>
      <w:outlineLvl w:val="8"/>
    </w:pPr>
    <w:rPr>
      <w:rFonts w:ascii="CG Omega" w:hAnsi="CG Omeg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autoSpaceDE w:val="0"/>
      <w:autoSpaceDN w:val="0"/>
      <w:adjustRightInd w:val="0"/>
      <w:jc w:val="center"/>
      <w:outlineLvl w:val="6"/>
    </w:pPr>
    <w:rPr>
      <w:rFonts w:ascii="CG Omega" w:hAnsi="CG Omega"/>
      <w:b/>
      <w:color w:val="000000"/>
      <w:u w:val="singl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Omega" w:hAnsi="CG Omega" w:cs="CG Omega"/>
      <w:color w:val="000000"/>
      <w:position w:val="-1"/>
      <w:sz w:val="24"/>
      <w:szCs w:val="24"/>
    </w:rPr>
  </w:style>
  <w:style w:type="paragraph" w:styleId="Corpodeltesto3">
    <w:name w:val="Body Text 3"/>
    <w:basedOn w:val="Default"/>
    <w:next w:val="Default"/>
    <w:rPr>
      <w:rFonts w:cs="Times New Roman"/>
      <w:color w:val="auto"/>
    </w:rPr>
  </w:style>
  <w:style w:type="paragraph" w:styleId="Corpodeltesto2">
    <w:name w:val="Body Text 2"/>
    <w:basedOn w:val="Default"/>
    <w:next w:val="Default"/>
    <w:rPr>
      <w:rFonts w:cs="Times New Roman"/>
      <w:color w:val="auto"/>
    </w:rPr>
  </w:style>
  <w:style w:type="paragraph" w:styleId="Corpotesto">
    <w:name w:val="Body Text"/>
    <w:basedOn w:val="Default"/>
    <w:next w:val="Default"/>
    <w:rPr>
      <w:rFonts w:cs="Times New Roman"/>
      <w:color w:val="auto"/>
    </w:rPr>
  </w:style>
  <w:style w:type="paragraph" w:styleId="Didascalia">
    <w:name w:val="caption"/>
    <w:basedOn w:val="Default"/>
    <w:next w:val="Default"/>
    <w:rPr>
      <w:rFonts w:cs="Times New Roman"/>
      <w:color w:val="auto"/>
    </w:rPr>
  </w:style>
  <w:style w:type="paragraph" w:customStyle="1" w:styleId="p2">
    <w:name w:val="p2"/>
    <w:basedOn w:val="Default"/>
    <w:next w:val="Default"/>
    <w:rPr>
      <w:rFonts w:cs="Times New Roman"/>
      <w:color w:val="auto"/>
    </w:rPr>
  </w:style>
  <w:style w:type="paragraph" w:styleId="Intestazione">
    <w:name w:val="header"/>
    <w:basedOn w:val="Default"/>
    <w:next w:val="Default"/>
    <w:rPr>
      <w:rFonts w:cs="Times New Roman"/>
      <w:color w:val="auto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/>
    </w:pPr>
    <w:rPr>
      <w:b/>
      <w:szCs w:val="20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styleId="Collegamentoipertestuale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Carattere">
    <w:name w:val="Titolo Carattere"/>
    <w:rPr>
      <w:rFonts w:ascii="CG Omega" w:hAnsi="CG Omega"/>
      <w:b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9516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Default"/>
    <w:next w:val="Default"/>
    <w:rPr>
      <w:rFonts w:cs="Times New Roman"/>
      <w:color w:val="auto"/>
    </w:rPr>
  </w:style>
  <w:style w:type="paragraph" w:styleId="Titolo2">
    <w:name w:val="heading 2"/>
    <w:basedOn w:val="Default"/>
    <w:next w:val="Default"/>
    <w:pPr>
      <w:outlineLvl w:val="1"/>
    </w:pPr>
    <w:rPr>
      <w:rFonts w:cs="Times New Roman"/>
      <w:color w:val="auto"/>
    </w:rPr>
  </w:style>
  <w:style w:type="paragraph" w:styleId="Titolo3">
    <w:name w:val="heading 3"/>
    <w:basedOn w:val="Default"/>
    <w:next w:val="Default"/>
    <w:pPr>
      <w:outlineLvl w:val="2"/>
    </w:pPr>
    <w:rPr>
      <w:rFonts w:cs="Times New Roman"/>
      <w:color w:val="auto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Default"/>
    <w:next w:val="Default"/>
    <w:pPr>
      <w:outlineLvl w:val="4"/>
    </w:pPr>
    <w:rPr>
      <w:rFonts w:cs="Times New Roman"/>
      <w:color w:val="auto"/>
    </w:rPr>
  </w:style>
  <w:style w:type="paragraph" w:styleId="Titolo6">
    <w:name w:val="heading 6"/>
    <w:basedOn w:val="Default"/>
    <w:next w:val="Default"/>
    <w:pPr>
      <w:outlineLvl w:val="5"/>
    </w:pPr>
    <w:rPr>
      <w:rFonts w:cs="Times New Roman"/>
      <w:color w:val="auto"/>
    </w:rPr>
  </w:style>
  <w:style w:type="paragraph" w:styleId="Titolo7">
    <w:name w:val="heading 7"/>
    <w:basedOn w:val="Default"/>
    <w:next w:val="Default"/>
    <w:pPr>
      <w:outlineLvl w:val="6"/>
    </w:pPr>
    <w:rPr>
      <w:rFonts w:cs="Times New Roman"/>
      <w:color w:val="auto"/>
    </w:rPr>
  </w:style>
  <w:style w:type="paragraph" w:styleId="Titolo8">
    <w:name w:val="heading 8"/>
    <w:basedOn w:val="Normale"/>
    <w:next w:val="Normale"/>
    <w:pPr>
      <w:keepNext/>
      <w:autoSpaceDE w:val="0"/>
      <w:autoSpaceDN w:val="0"/>
      <w:adjustRightInd w:val="0"/>
      <w:jc w:val="both"/>
      <w:outlineLvl w:val="7"/>
    </w:pPr>
    <w:rPr>
      <w:rFonts w:ascii="CG Omega" w:hAnsi="CG Omega"/>
      <w:color w:val="000000"/>
      <w:u w:val="single"/>
    </w:rPr>
  </w:style>
  <w:style w:type="paragraph" w:styleId="Titolo9">
    <w:name w:val="heading 9"/>
    <w:basedOn w:val="Normale"/>
    <w:next w:val="Normale"/>
    <w:pPr>
      <w:keepNext/>
      <w:autoSpaceDE w:val="0"/>
      <w:autoSpaceDN w:val="0"/>
      <w:adjustRightInd w:val="0"/>
      <w:jc w:val="both"/>
      <w:outlineLvl w:val="8"/>
    </w:pPr>
    <w:rPr>
      <w:rFonts w:ascii="CG Omega" w:hAnsi="CG Omeg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autoSpaceDE w:val="0"/>
      <w:autoSpaceDN w:val="0"/>
      <w:adjustRightInd w:val="0"/>
      <w:jc w:val="center"/>
      <w:outlineLvl w:val="6"/>
    </w:pPr>
    <w:rPr>
      <w:rFonts w:ascii="CG Omega" w:hAnsi="CG Omega"/>
      <w:b/>
      <w:color w:val="000000"/>
      <w:u w:val="singl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G Omega" w:hAnsi="CG Omega" w:cs="CG Omega"/>
      <w:color w:val="000000"/>
      <w:position w:val="-1"/>
      <w:sz w:val="24"/>
      <w:szCs w:val="24"/>
    </w:rPr>
  </w:style>
  <w:style w:type="paragraph" w:styleId="Corpodeltesto3">
    <w:name w:val="Body Text 3"/>
    <w:basedOn w:val="Default"/>
    <w:next w:val="Default"/>
    <w:rPr>
      <w:rFonts w:cs="Times New Roman"/>
      <w:color w:val="auto"/>
    </w:rPr>
  </w:style>
  <w:style w:type="paragraph" w:styleId="Corpodeltesto2">
    <w:name w:val="Body Text 2"/>
    <w:basedOn w:val="Default"/>
    <w:next w:val="Default"/>
    <w:rPr>
      <w:rFonts w:cs="Times New Roman"/>
      <w:color w:val="auto"/>
    </w:rPr>
  </w:style>
  <w:style w:type="paragraph" w:styleId="Corpotesto">
    <w:name w:val="Body Text"/>
    <w:basedOn w:val="Default"/>
    <w:next w:val="Default"/>
    <w:rPr>
      <w:rFonts w:cs="Times New Roman"/>
      <w:color w:val="auto"/>
    </w:rPr>
  </w:style>
  <w:style w:type="paragraph" w:styleId="Didascalia">
    <w:name w:val="caption"/>
    <w:basedOn w:val="Default"/>
    <w:next w:val="Default"/>
    <w:rPr>
      <w:rFonts w:cs="Times New Roman"/>
      <w:color w:val="auto"/>
    </w:rPr>
  </w:style>
  <w:style w:type="paragraph" w:customStyle="1" w:styleId="p2">
    <w:name w:val="p2"/>
    <w:basedOn w:val="Default"/>
    <w:next w:val="Default"/>
    <w:rPr>
      <w:rFonts w:cs="Times New Roman"/>
      <w:color w:val="auto"/>
    </w:rPr>
  </w:style>
  <w:style w:type="paragraph" w:styleId="Intestazione">
    <w:name w:val="header"/>
    <w:basedOn w:val="Default"/>
    <w:next w:val="Default"/>
    <w:rPr>
      <w:rFonts w:cs="Times New Roman"/>
      <w:color w:val="auto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/>
    </w:pPr>
    <w:rPr>
      <w:b/>
      <w:szCs w:val="20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character" w:styleId="Collegamentoipertestuale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Carattere">
    <w:name w:val="Titolo Carattere"/>
    <w:rPr>
      <w:rFonts w:ascii="CG Omega" w:hAnsi="CG Omega"/>
      <w:b/>
      <w:color w:val="000000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9516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sostegnoexpo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fficiopromozione@cz.legalmail.camcom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eeidyvDiYcQBVLm+cXltmX8dCA==">AMUW2mWPnXp1BGbzcv+fR4EsI2C20mnaIe5JBiA9voC0TaUZE4fbJcCvwOr7DghdO8iwySTbdBHmtNC72nFA0KGkzdWKX3qOFm7I8uDDMS36nxlSywXS76c=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Vartolo A.</cp:lastModifiedBy>
  <cp:revision>8</cp:revision>
  <dcterms:created xsi:type="dcterms:W3CDTF">2021-12-02T13:22:00Z</dcterms:created>
  <dcterms:modified xsi:type="dcterms:W3CDTF">2021-12-02T13:49:00Z</dcterms:modified>
</cp:coreProperties>
</file>